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DD" w:rsidRDefault="009E52DD" w:rsidP="009E52DD">
      <w:pPr>
        <w:jc w:val="center"/>
        <w:rPr>
          <w:b/>
        </w:rPr>
      </w:pPr>
      <w:r>
        <w:rPr>
          <w:b/>
        </w:rPr>
        <w:t xml:space="preserve">РОССИЙСКАЯ ФЕДЕРАЦИЯ                               </w:t>
      </w:r>
      <w:r>
        <w:rPr>
          <w:b/>
        </w:rPr>
        <w:br/>
        <w:t>КУРГАНСКАЯ ОБЛАСТЬ</w:t>
      </w:r>
    </w:p>
    <w:p w:rsidR="009E52DD" w:rsidRDefault="009E52DD" w:rsidP="009E52DD">
      <w:pPr>
        <w:jc w:val="center"/>
        <w:outlineLvl w:val="0"/>
        <w:rPr>
          <w:b/>
        </w:rPr>
      </w:pPr>
      <w:r>
        <w:rPr>
          <w:b/>
        </w:rPr>
        <w:t>ПРИТОБОЛЬНЫЙ РАЙОН</w:t>
      </w:r>
    </w:p>
    <w:p w:rsidR="009E52DD" w:rsidRDefault="009E52DD" w:rsidP="009E52DD">
      <w:pPr>
        <w:jc w:val="center"/>
        <w:outlineLvl w:val="0"/>
      </w:pPr>
      <w:r>
        <w:rPr>
          <w:b/>
        </w:rPr>
        <w:t>ПЛОТНИКОВСКИЙ  СЕЛЬСОВЕТ</w:t>
      </w:r>
      <w:r>
        <w:rPr>
          <w:b/>
        </w:rPr>
        <w:br/>
        <w:t>ПЛОТНИКОВСКАЯ СЕЛЬСКАЯ ДУМА</w:t>
      </w:r>
      <w:r>
        <w:t xml:space="preserve"> </w:t>
      </w:r>
      <w:r>
        <w:br/>
      </w:r>
    </w:p>
    <w:p w:rsidR="009E52DD" w:rsidRDefault="009E52DD" w:rsidP="009E52DD">
      <w:pPr>
        <w:jc w:val="center"/>
      </w:pPr>
      <w:r>
        <w:rPr>
          <w:b/>
        </w:rPr>
        <w:t xml:space="preserve"> </w:t>
      </w:r>
    </w:p>
    <w:p w:rsidR="009E52DD" w:rsidRDefault="009E52DD" w:rsidP="009E52DD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9E52DD" w:rsidRDefault="009E52DD" w:rsidP="009E52DD"/>
    <w:p w:rsidR="009E52DD" w:rsidRDefault="009E52DD" w:rsidP="009E52DD">
      <w:r>
        <w:br/>
        <w:t xml:space="preserve">от </w:t>
      </w:r>
      <w:r w:rsidR="003A581F">
        <w:t>20 марта</w:t>
      </w:r>
      <w:r>
        <w:t xml:space="preserve">  2017 года         №  </w:t>
      </w:r>
      <w:r w:rsidR="003A581F">
        <w:t>2</w:t>
      </w:r>
    </w:p>
    <w:p w:rsidR="009E52DD" w:rsidRDefault="009E52DD" w:rsidP="009E52DD">
      <w:r>
        <w:t xml:space="preserve"> с. Плотниково</w:t>
      </w:r>
    </w:p>
    <w:p w:rsidR="009E52DD" w:rsidRDefault="009E52DD" w:rsidP="009E52DD">
      <w:pPr>
        <w:rPr>
          <w:b/>
        </w:rPr>
      </w:pPr>
    </w:p>
    <w:p w:rsidR="009E52DD" w:rsidRDefault="009E52DD" w:rsidP="009E52DD">
      <w:pPr>
        <w:rPr>
          <w:b/>
        </w:rPr>
      </w:pPr>
    </w:p>
    <w:p w:rsidR="009E52DD" w:rsidRDefault="009E52DD" w:rsidP="009E52DD">
      <w:pPr>
        <w:ind w:right="4819"/>
        <w:jc w:val="both"/>
        <w:rPr>
          <w:rFonts w:eastAsia="Arial"/>
          <w:b/>
        </w:rPr>
      </w:pPr>
      <w:proofErr w:type="gramStart"/>
      <w:r>
        <w:rPr>
          <w:rFonts w:eastAsia="Arial"/>
          <w:b/>
        </w:rPr>
        <w:t xml:space="preserve">О внесении изменений в решение Плотниковской сельской Думы от 14 марта 2016 года № 4 «О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 Плотниковского сельсовета, и членов их семей на официальных  </w:t>
      </w:r>
      <w:r>
        <w:rPr>
          <w:b/>
        </w:rPr>
        <w:t xml:space="preserve">сайтах органов местного самоуправления Плотниковского сельсовета  </w:t>
      </w:r>
      <w:r>
        <w:rPr>
          <w:rFonts w:eastAsia="Arial"/>
          <w:b/>
        </w:rPr>
        <w:t>и предоставления этих сведений  общероссийским, региональным и муниципальным</w:t>
      </w:r>
      <w:proofErr w:type="gramEnd"/>
      <w:r>
        <w:rPr>
          <w:rFonts w:eastAsia="Arial"/>
          <w:b/>
        </w:rPr>
        <w:t xml:space="preserve"> средствам массовой информации для опубликования»</w:t>
      </w:r>
    </w:p>
    <w:p w:rsidR="009E52DD" w:rsidRDefault="009E52DD" w:rsidP="009E52DD">
      <w:pPr>
        <w:pStyle w:val="Standard"/>
        <w:jc w:val="center"/>
        <w:rPr>
          <w:rFonts w:eastAsia="Arial" w:cs="Arial"/>
          <w:b/>
          <w:bCs/>
          <w:sz w:val="24"/>
          <w:u w:val="single"/>
        </w:rPr>
      </w:pPr>
    </w:p>
    <w:p w:rsidR="009E52DD" w:rsidRDefault="009E52DD" w:rsidP="009E52DD">
      <w:pPr>
        <w:pStyle w:val="Standard"/>
        <w:jc w:val="center"/>
        <w:rPr>
          <w:sz w:val="24"/>
        </w:rPr>
      </w:pPr>
    </w:p>
    <w:p w:rsidR="009E52DD" w:rsidRDefault="009E52DD" w:rsidP="009E52DD">
      <w:pPr>
        <w:jc w:val="both"/>
      </w:pPr>
      <w:r>
        <w:rPr>
          <w:rFonts w:eastAsia="Arial"/>
        </w:rPr>
        <w:t xml:space="preserve">         В соответствии с Федеральным законом от 25 декабря 2008 года № 273-ФЗ  «О противодействии коррупции», </w:t>
      </w:r>
      <w:proofErr w:type="spellStart"/>
      <w:r>
        <w:rPr>
          <w:rFonts w:eastAsia="Arial"/>
        </w:rPr>
        <w:t>Плотниковская</w:t>
      </w:r>
      <w:proofErr w:type="spellEnd"/>
      <w:r>
        <w:rPr>
          <w:rFonts w:eastAsia="Arial"/>
        </w:rPr>
        <w:t xml:space="preserve"> сельская Дума</w:t>
      </w:r>
    </w:p>
    <w:p w:rsidR="009E52DD" w:rsidRDefault="009E52DD" w:rsidP="009E52DD">
      <w:r>
        <w:rPr>
          <w:rFonts w:eastAsia="Arial"/>
        </w:rPr>
        <w:t xml:space="preserve">         РЕШИЛА:</w:t>
      </w:r>
    </w:p>
    <w:p w:rsidR="009E52DD" w:rsidRDefault="009E52DD" w:rsidP="009E52DD">
      <w:pPr>
        <w:ind w:right="-1"/>
        <w:jc w:val="both"/>
        <w:rPr>
          <w:rFonts w:eastAsia="Arial"/>
        </w:rPr>
      </w:pPr>
      <w:r>
        <w:rPr>
          <w:rFonts w:eastAsia="Arial"/>
        </w:rPr>
        <w:t xml:space="preserve">1. </w:t>
      </w:r>
      <w:proofErr w:type="gramStart"/>
      <w:r w:rsidRPr="009E52DD">
        <w:rPr>
          <w:rFonts w:eastAsia="Arial"/>
        </w:rPr>
        <w:t xml:space="preserve">Внести в решение Плотниковской сельской Думы от 14 марта 2016 года № 4 «О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 Плотниковского сельсовета, и членов их семей на официальных  </w:t>
      </w:r>
      <w:r w:rsidRPr="009E52DD">
        <w:t xml:space="preserve">сайтах органов местного самоуправления Плотниковского сельсовета  </w:t>
      </w:r>
      <w:r w:rsidRPr="009E52DD">
        <w:rPr>
          <w:rFonts w:eastAsia="Arial"/>
        </w:rPr>
        <w:t>и предоставления этих сведений  общероссийским, региональным и муниципальным средствам массовой</w:t>
      </w:r>
      <w:proofErr w:type="gramEnd"/>
      <w:r w:rsidRPr="009E52DD">
        <w:rPr>
          <w:rFonts w:eastAsia="Arial"/>
        </w:rPr>
        <w:t xml:space="preserve"> информации для опубликования» следующие изменения: </w:t>
      </w:r>
    </w:p>
    <w:p w:rsidR="003A581F" w:rsidRPr="009E52DD" w:rsidRDefault="003A581F" w:rsidP="009E52DD">
      <w:pPr>
        <w:ind w:right="-1"/>
        <w:jc w:val="both"/>
        <w:rPr>
          <w:rFonts w:eastAsia="Arial"/>
        </w:rPr>
      </w:pPr>
      <w:r>
        <w:rPr>
          <w:rFonts w:eastAsia="Arial"/>
        </w:rPr>
        <w:t>- пункт 1 приложения к решению после слова «службой» дополнить словом «Администрация»;</w:t>
      </w:r>
    </w:p>
    <w:p w:rsidR="009E52DD" w:rsidRDefault="009E52DD" w:rsidP="009E52DD">
      <w:pPr>
        <w:ind w:right="-1"/>
        <w:jc w:val="both"/>
        <w:rPr>
          <w:rFonts w:eastAsia="Arial"/>
        </w:rPr>
      </w:pPr>
      <w:proofErr w:type="gramStart"/>
      <w:r>
        <w:rPr>
          <w:rFonts w:eastAsia="Arial"/>
        </w:rPr>
        <w:t xml:space="preserve">- </w:t>
      </w:r>
      <w:r w:rsidRPr="009E52DD">
        <w:rPr>
          <w:rFonts w:eastAsia="Arial"/>
        </w:rPr>
        <w:t xml:space="preserve"> </w:t>
      </w:r>
      <w:r>
        <w:rPr>
          <w:rFonts w:eastAsia="Arial"/>
        </w:rPr>
        <w:t xml:space="preserve">подпункт 4 пункта 2 приложения к решению изложить в следующей редакции: 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>
        <w:rPr>
          <w:rFonts w:eastAsia="Arial"/>
        </w:rPr>
        <w:lastRenderedPageBreak/>
        <w:t>замещающего муниципальную должность, должность муниципальной службы, и его супруги</w:t>
      </w:r>
      <w:proofErr w:type="gramEnd"/>
      <w:r>
        <w:rPr>
          <w:rFonts w:eastAsia="Arial"/>
        </w:rPr>
        <w:t xml:space="preserve"> (супруга) за три последних года, предшествующих отчет6ному периоду</w:t>
      </w:r>
      <w:proofErr w:type="gramStart"/>
      <w:r>
        <w:rPr>
          <w:rFonts w:eastAsia="Arial"/>
        </w:rPr>
        <w:t>.»</w:t>
      </w:r>
      <w:r w:rsidR="003A581F">
        <w:rPr>
          <w:rFonts w:eastAsia="Arial"/>
        </w:rPr>
        <w:t>.</w:t>
      </w:r>
      <w:proofErr w:type="gramEnd"/>
    </w:p>
    <w:p w:rsidR="009E52DD" w:rsidRDefault="009E52DD" w:rsidP="009E52DD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  <w:r>
        <w:t xml:space="preserve">         2. Настоящие решение обнародовать  в здании Администрации Плотниковского сельсовета, сельской библиотеке.</w:t>
      </w:r>
    </w:p>
    <w:p w:rsidR="009E52DD" w:rsidRDefault="009E52DD" w:rsidP="009E52DD">
      <w:pPr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 на председателя Плотниковской сельской Думы Злыдневу Л. В.</w:t>
      </w:r>
    </w:p>
    <w:p w:rsidR="009E52DD" w:rsidRDefault="009E52DD" w:rsidP="009E52DD">
      <w:pPr>
        <w:jc w:val="both"/>
      </w:pPr>
    </w:p>
    <w:p w:rsidR="009E52DD" w:rsidRDefault="009E52DD" w:rsidP="009E52DD">
      <w:pPr>
        <w:ind w:firstLine="600"/>
        <w:jc w:val="both"/>
      </w:pPr>
    </w:p>
    <w:p w:rsidR="009E52DD" w:rsidRDefault="009E52DD" w:rsidP="009E52DD">
      <w:pPr>
        <w:jc w:val="both"/>
      </w:pPr>
      <w:r>
        <w:t>Председатель Плотниковской сельской Думы                                              Л. В. Злыднева</w:t>
      </w:r>
    </w:p>
    <w:p w:rsidR="009E52DD" w:rsidRDefault="009E52DD" w:rsidP="009E52DD">
      <w:pPr>
        <w:pStyle w:val="ConsPlusNormal"/>
        <w:tabs>
          <w:tab w:val="left" w:pos="1064"/>
        </w:tabs>
        <w:ind w:firstLine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</w:p>
    <w:p w:rsidR="009E52DD" w:rsidRDefault="009E52DD" w:rsidP="009E52DD">
      <w:pPr>
        <w:pStyle w:val="ConsPlusNormal"/>
        <w:tabs>
          <w:tab w:val="left" w:pos="1064"/>
        </w:tabs>
        <w:ind w:firstLine="0"/>
        <w:rPr>
          <w:sz w:val="16"/>
          <w:szCs w:val="16"/>
        </w:rPr>
      </w:pPr>
      <w:r>
        <w:rPr>
          <w:rFonts w:ascii="Times New Roman" w:hAnsi="Times New Roman" w:cs="Times New Roman"/>
          <w:sz w:val="24"/>
        </w:rPr>
        <w:t>Глава Плотниковского сельсовета                                                                  Л. В. Злыднева</w:t>
      </w:r>
    </w:p>
    <w:p w:rsidR="009E52DD" w:rsidRDefault="009E52DD" w:rsidP="009E52DD">
      <w:pPr>
        <w:pStyle w:val="Standard"/>
        <w:autoSpaceDE w:val="0"/>
        <w:rPr>
          <w:rFonts w:ascii="Times New Roman" w:hAnsi="Times New Roman" w:cs="Times New Roman"/>
          <w:sz w:val="24"/>
        </w:rPr>
      </w:pPr>
    </w:p>
    <w:p w:rsidR="009E52DD" w:rsidRDefault="009E52DD" w:rsidP="009E52DD">
      <w:pPr>
        <w:pStyle w:val="Standard"/>
        <w:autoSpaceDE w:val="0"/>
        <w:rPr>
          <w:sz w:val="18"/>
          <w:szCs w:val="18"/>
        </w:rPr>
      </w:pPr>
    </w:p>
    <w:p w:rsidR="009E52DD" w:rsidRDefault="009E52DD" w:rsidP="009E52DD">
      <w:pPr>
        <w:pStyle w:val="Standard"/>
        <w:autoSpaceDE w:val="0"/>
        <w:rPr>
          <w:sz w:val="18"/>
          <w:szCs w:val="18"/>
        </w:rPr>
      </w:pPr>
    </w:p>
    <w:p w:rsidR="009E52DD" w:rsidRDefault="009E52DD" w:rsidP="009E52DD">
      <w:pPr>
        <w:pStyle w:val="Standard"/>
        <w:autoSpaceDE w:val="0"/>
        <w:rPr>
          <w:sz w:val="18"/>
          <w:szCs w:val="18"/>
        </w:rPr>
      </w:pPr>
    </w:p>
    <w:p w:rsidR="009E52DD" w:rsidRDefault="009E52DD" w:rsidP="009E52DD">
      <w:pPr>
        <w:pStyle w:val="Standard"/>
        <w:autoSpaceDE w:val="0"/>
        <w:rPr>
          <w:sz w:val="18"/>
          <w:szCs w:val="18"/>
        </w:rPr>
      </w:pPr>
    </w:p>
    <w:p w:rsidR="009E52DD" w:rsidRDefault="009E52DD" w:rsidP="009E52DD">
      <w:pPr>
        <w:pStyle w:val="Standard"/>
        <w:autoSpaceDE w:val="0"/>
        <w:rPr>
          <w:sz w:val="18"/>
          <w:szCs w:val="18"/>
        </w:rPr>
      </w:pPr>
    </w:p>
    <w:p w:rsidR="009E52DD" w:rsidRDefault="009E52DD" w:rsidP="009E52DD">
      <w:pPr>
        <w:pStyle w:val="Standard"/>
        <w:autoSpaceDE w:val="0"/>
        <w:rPr>
          <w:sz w:val="18"/>
          <w:szCs w:val="18"/>
        </w:rPr>
      </w:pPr>
    </w:p>
    <w:p w:rsidR="009E52DD" w:rsidRDefault="009E52DD" w:rsidP="009E52DD">
      <w:pPr>
        <w:pStyle w:val="Standard"/>
        <w:autoSpaceDE w:val="0"/>
        <w:rPr>
          <w:sz w:val="18"/>
          <w:szCs w:val="18"/>
        </w:rPr>
      </w:pPr>
    </w:p>
    <w:p w:rsidR="009E52DD" w:rsidRDefault="009E52DD" w:rsidP="009E52DD">
      <w:pPr>
        <w:pStyle w:val="Standard"/>
        <w:autoSpaceDE w:val="0"/>
        <w:rPr>
          <w:sz w:val="18"/>
          <w:szCs w:val="18"/>
        </w:rPr>
      </w:pPr>
    </w:p>
    <w:p w:rsidR="009E52DD" w:rsidRDefault="009E52DD" w:rsidP="009E52DD">
      <w:pPr>
        <w:pStyle w:val="Standard"/>
        <w:autoSpaceDE w:val="0"/>
        <w:rPr>
          <w:sz w:val="18"/>
          <w:szCs w:val="18"/>
        </w:rPr>
      </w:pPr>
    </w:p>
    <w:p w:rsidR="009E52DD" w:rsidRDefault="009E52DD" w:rsidP="009E52DD">
      <w:pPr>
        <w:pStyle w:val="Standard"/>
        <w:autoSpaceDE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5385"/>
    <w:multiLevelType w:val="hybridMultilevel"/>
    <w:tmpl w:val="5A4C8496"/>
    <w:lvl w:ilvl="0" w:tplc="D27A2B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DD"/>
    <w:rsid w:val="000F23D9"/>
    <w:rsid w:val="001A43A2"/>
    <w:rsid w:val="001E571A"/>
    <w:rsid w:val="00232C67"/>
    <w:rsid w:val="00324357"/>
    <w:rsid w:val="003A581F"/>
    <w:rsid w:val="005154CA"/>
    <w:rsid w:val="00650BD9"/>
    <w:rsid w:val="009E52DD"/>
    <w:rsid w:val="00A24FFC"/>
    <w:rsid w:val="00AF1583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2D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9E52DD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E5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2017-03-22T05:40:00Z</cp:lastPrinted>
  <dcterms:created xsi:type="dcterms:W3CDTF">2017-02-27T06:20:00Z</dcterms:created>
  <dcterms:modified xsi:type="dcterms:W3CDTF">2017-03-22T05:40:00Z</dcterms:modified>
</cp:coreProperties>
</file>